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D77" w:rsidRDefault="001D59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ПОЯСНИТЕЛЬНАЯ   ЗАПИСКА</w:t>
      </w:r>
    </w:p>
    <w:p w:rsidR="00381D77" w:rsidRDefault="001D59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 решению сессии Совета депутатов «О внесении изменений в бюджет Доволенского района Новосибирской области на 2025 год и плановый период 2026 и 2027 годов» от 24 апре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ля 2025 г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360</w:t>
      </w:r>
    </w:p>
    <w:p w:rsidR="00381D77" w:rsidRDefault="00381D77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81D77" w:rsidRDefault="001D59A2" w:rsidP="003747FF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Внесение изменений в решение Совета депутатов «О бюджете Доволенского района Новосибирской области на 2025 год и плановый период 2026 и 2027 годов»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связано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внесением </w:t>
      </w:r>
      <w:r>
        <w:rPr>
          <w:rFonts w:ascii="Times New Roman" w:hAnsi="Times New Roman" w:cs="Times New Roman"/>
          <w:color w:val="000000"/>
          <w:sz w:val="26"/>
          <w:szCs w:val="26"/>
        </w:rPr>
        <w:t>изменений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расходам.  </w:t>
      </w:r>
    </w:p>
    <w:p w:rsidR="00381D77" w:rsidRDefault="001D59A2" w:rsidP="003747FF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</w:p>
    <w:p w:rsidR="00381D77" w:rsidRDefault="001D59A2" w:rsidP="003747FF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0" w:name="_Hlk152322781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расходную часть бюджета Доволенского райо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предлагается внести следующие изменения на 2025 год:</w:t>
      </w:r>
      <w:bookmarkEnd w:id="0"/>
    </w:p>
    <w:p w:rsidR="00381D77" w:rsidRDefault="001D59A2" w:rsidP="003747F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части собственных средств за остатка средств на едином счете бюджета увеличить расходы:</w:t>
      </w:r>
    </w:p>
    <w:p w:rsidR="00381D77" w:rsidRDefault="001D59A2" w:rsidP="003747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администрации района:</w:t>
      </w:r>
    </w:p>
    <w:p w:rsidR="00381D77" w:rsidRDefault="001D59A2" w:rsidP="003747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400,0 тыс. руб. на предоставление субсидий предприятиям коммуналь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ного хозяйства;</w:t>
      </w:r>
    </w:p>
    <w:p w:rsidR="00381D77" w:rsidRDefault="001D59A2" w:rsidP="003747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500,0 тыс</w:t>
      </w:r>
      <w:r w:rsidR="00526D1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руб. на предоставление субсидии ДДТ на приобретение оборудования;</w:t>
      </w:r>
    </w:p>
    <w:p w:rsidR="00381D77" w:rsidRDefault="001D59A2" w:rsidP="003747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КДЦ 724,0 тыс. руб. на проведение праздничных мероприятий, посвященных юбилею района</w:t>
      </w:r>
    </w:p>
    <w:p w:rsidR="00381D77" w:rsidRDefault="001D59A2" w:rsidP="00F94D41">
      <w:pPr>
        <w:pStyle w:val="a3"/>
        <w:numPr>
          <w:ilvl w:val="0"/>
          <w:numId w:val="3"/>
        </w:num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части межбюджетных трансфертов    </w:t>
      </w:r>
    </w:p>
    <w:p w:rsidR="00381D77" w:rsidRDefault="001D59A2" w:rsidP="00F94D41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перераспределит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ь средства субсидии на сбалансированность, предусмотренные на выполнение наказов избирателей:</w:t>
      </w:r>
    </w:p>
    <w:p w:rsidR="00381D77" w:rsidRDefault="001D59A2" w:rsidP="003747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7"/>
        <w:gridCol w:w="2325"/>
      </w:tblGrid>
      <w:tr w:rsidR="00381D77">
        <w:trPr>
          <w:trHeight w:val="397"/>
        </w:trPr>
        <w:tc>
          <w:tcPr>
            <w:tcW w:w="6878" w:type="dxa"/>
            <w:shd w:val="clear" w:color="auto" w:fill="auto"/>
          </w:tcPr>
          <w:p w:rsidR="00381D77" w:rsidRDefault="001D5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сельсовета</w:t>
            </w:r>
          </w:p>
        </w:tc>
        <w:tc>
          <w:tcPr>
            <w:tcW w:w="2325" w:type="dxa"/>
            <w:shd w:val="clear" w:color="auto" w:fill="auto"/>
          </w:tcPr>
          <w:p w:rsidR="00381D77" w:rsidRDefault="001D5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Сумма, тыс. руб.</w:t>
            </w:r>
          </w:p>
        </w:tc>
      </w:tr>
      <w:tr w:rsidR="00381D77">
        <w:trPr>
          <w:trHeight w:val="282"/>
        </w:trPr>
        <w:tc>
          <w:tcPr>
            <w:tcW w:w="6878" w:type="dxa"/>
            <w:shd w:val="clear" w:color="auto" w:fill="auto"/>
          </w:tcPr>
          <w:p w:rsidR="00381D77" w:rsidRDefault="001D5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КДЦ (укрепление материально-технической базы, ремонт помещений,</w:t>
            </w:r>
          </w:p>
        </w:tc>
        <w:tc>
          <w:tcPr>
            <w:tcW w:w="2325" w:type="dxa"/>
            <w:shd w:val="clear" w:color="auto" w:fill="auto"/>
          </w:tcPr>
          <w:p w:rsidR="00381D77" w:rsidRDefault="001D5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845,0</w:t>
            </w:r>
          </w:p>
        </w:tc>
      </w:tr>
      <w:tr w:rsidR="00381D77">
        <w:trPr>
          <w:trHeight w:val="299"/>
        </w:trPr>
        <w:tc>
          <w:tcPr>
            <w:tcW w:w="6878" w:type="dxa"/>
            <w:vMerge w:val="restart"/>
            <w:shd w:val="clear" w:color="FFFFFF" w:fill="FFFFFF"/>
          </w:tcPr>
          <w:p w:rsidR="00381D77" w:rsidRDefault="001D5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Доволенский д/сад №2 (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базы)</w:t>
            </w:r>
          </w:p>
        </w:tc>
        <w:tc>
          <w:tcPr>
            <w:tcW w:w="2325" w:type="dxa"/>
            <w:vMerge w:val="restart"/>
            <w:shd w:val="clear" w:color="FFFFFF" w:fill="FFFFFF"/>
          </w:tcPr>
          <w:p w:rsidR="00381D77" w:rsidRDefault="001D5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381D77">
        <w:trPr>
          <w:trHeight w:val="299"/>
        </w:trPr>
        <w:tc>
          <w:tcPr>
            <w:tcW w:w="6878" w:type="dxa"/>
            <w:vMerge w:val="restart"/>
            <w:shd w:val="clear" w:color="FFFFFF" w:fill="FFFFFF"/>
          </w:tcPr>
          <w:p w:rsidR="00381D77" w:rsidRDefault="001D5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Доволенский д/сад №3 (укрепление материально-технической базы)</w:t>
            </w:r>
          </w:p>
        </w:tc>
        <w:tc>
          <w:tcPr>
            <w:tcW w:w="2325" w:type="dxa"/>
            <w:vMerge w:val="restart"/>
            <w:shd w:val="clear" w:color="FFFFFF" w:fill="FFFFFF"/>
          </w:tcPr>
          <w:p w:rsidR="00381D77" w:rsidRDefault="001D5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381D77">
        <w:trPr>
          <w:trHeight w:val="299"/>
        </w:trPr>
        <w:tc>
          <w:tcPr>
            <w:tcW w:w="6878" w:type="dxa"/>
            <w:vMerge w:val="restart"/>
            <w:shd w:val="clear" w:color="FFFFFF" w:fill="FFFFFF"/>
          </w:tcPr>
          <w:p w:rsidR="00381D77" w:rsidRDefault="001D5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Доволенская СОШ №1 (укрепление материально-технической базы)</w:t>
            </w:r>
          </w:p>
        </w:tc>
        <w:tc>
          <w:tcPr>
            <w:tcW w:w="2325" w:type="dxa"/>
            <w:vMerge w:val="restart"/>
            <w:shd w:val="clear" w:color="FFFFFF" w:fill="FFFFFF"/>
          </w:tcPr>
          <w:p w:rsidR="00381D77" w:rsidRDefault="001D5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381D77">
        <w:trPr>
          <w:trHeight w:val="299"/>
        </w:trPr>
        <w:tc>
          <w:tcPr>
            <w:tcW w:w="6878" w:type="dxa"/>
            <w:vMerge w:val="restart"/>
            <w:shd w:val="clear" w:color="FFFFFF" w:fill="FFFFFF"/>
          </w:tcPr>
          <w:p w:rsidR="00381D77" w:rsidRDefault="001D5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Доволенская СОШ №2 (укрепление материально-технической базы)</w:t>
            </w:r>
          </w:p>
        </w:tc>
        <w:tc>
          <w:tcPr>
            <w:tcW w:w="2325" w:type="dxa"/>
            <w:vMerge w:val="restart"/>
            <w:shd w:val="clear" w:color="FFFFFF" w:fill="FFFFFF"/>
          </w:tcPr>
          <w:p w:rsidR="00381D77" w:rsidRDefault="001D5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</w:tr>
      <w:tr w:rsidR="00381D77">
        <w:trPr>
          <w:trHeight w:val="299"/>
        </w:trPr>
        <w:tc>
          <w:tcPr>
            <w:tcW w:w="6878" w:type="dxa"/>
            <w:vMerge w:val="restart"/>
            <w:shd w:val="clear" w:color="FFFFFF" w:fill="FFFFFF"/>
          </w:tcPr>
          <w:p w:rsidR="00381D77" w:rsidRDefault="001D5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Доволенская ООШ (укрепление материально-технической базы)</w:t>
            </w:r>
          </w:p>
        </w:tc>
        <w:tc>
          <w:tcPr>
            <w:tcW w:w="2325" w:type="dxa"/>
            <w:vMerge w:val="restart"/>
            <w:shd w:val="clear" w:color="FFFFFF" w:fill="FFFFFF"/>
          </w:tcPr>
          <w:p w:rsidR="00381D77" w:rsidRDefault="001D5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80,0</w:t>
            </w:r>
          </w:p>
        </w:tc>
      </w:tr>
      <w:tr w:rsidR="00381D77">
        <w:trPr>
          <w:trHeight w:val="299"/>
        </w:trPr>
        <w:tc>
          <w:tcPr>
            <w:tcW w:w="6878" w:type="dxa"/>
            <w:vMerge w:val="restart"/>
            <w:shd w:val="clear" w:color="FFFFFF" w:fill="FFFFFF"/>
          </w:tcPr>
          <w:p w:rsidR="00381D77" w:rsidRDefault="001D5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Индерская СОШ (укрепление материально-технической базы)</w:t>
            </w:r>
          </w:p>
        </w:tc>
        <w:tc>
          <w:tcPr>
            <w:tcW w:w="2325" w:type="dxa"/>
            <w:vMerge w:val="restart"/>
            <w:shd w:val="clear" w:color="FFFFFF" w:fill="FFFFFF"/>
          </w:tcPr>
          <w:p w:rsidR="00381D77" w:rsidRDefault="001D5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381D77">
        <w:trPr>
          <w:trHeight w:val="299"/>
        </w:trPr>
        <w:tc>
          <w:tcPr>
            <w:tcW w:w="6878" w:type="dxa"/>
            <w:vMerge w:val="restart"/>
            <w:shd w:val="clear" w:color="FFFFFF" w:fill="FFFFFF"/>
          </w:tcPr>
          <w:p w:rsidR="00381D77" w:rsidRDefault="001D5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Комарьевская СОШ (укрепление материально-технической базы)</w:t>
            </w:r>
          </w:p>
        </w:tc>
        <w:tc>
          <w:tcPr>
            <w:tcW w:w="2325" w:type="dxa"/>
            <w:vMerge w:val="restart"/>
            <w:shd w:val="clear" w:color="FFFFFF" w:fill="FFFFFF"/>
          </w:tcPr>
          <w:p w:rsidR="00381D77" w:rsidRDefault="001D5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381D77">
        <w:trPr>
          <w:trHeight w:val="299"/>
        </w:trPr>
        <w:tc>
          <w:tcPr>
            <w:tcW w:w="6878" w:type="dxa"/>
            <w:vMerge w:val="restart"/>
            <w:shd w:val="clear" w:color="FFFFFF" w:fill="FFFFFF"/>
          </w:tcPr>
          <w:p w:rsidR="00381D77" w:rsidRDefault="001D5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Травнинская СОШ укрепление материально-технической базы)</w:t>
            </w:r>
          </w:p>
        </w:tc>
        <w:tc>
          <w:tcPr>
            <w:tcW w:w="2325" w:type="dxa"/>
            <w:vMerge w:val="restart"/>
            <w:shd w:val="clear" w:color="FFFFFF" w:fill="FFFFFF"/>
          </w:tcPr>
          <w:p w:rsidR="00381D77" w:rsidRDefault="001D5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162,0</w:t>
            </w:r>
          </w:p>
        </w:tc>
      </w:tr>
      <w:tr w:rsidR="00381D77">
        <w:trPr>
          <w:trHeight w:val="299"/>
        </w:trPr>
        <w:tc>
          <w:tcPr>
            <w:tcW w:w="6878" w:type="dxa"/>
            <w:vMerge w:val="restart"/>
            <w:shd w:val="clear" w:color="FFFFFF" w:fill="FFFFFF"/>
          </w:tcPr>
          <w:p w:rsidR="00381D77" w:rsidRDefault="001D5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Ярковская СОШ (укрепление материально-технической базы)</w:t>
            </w:r>
          </w:p>
        </w:tc>
        <w:tc>
          <w:tcPr>
            <w:tcW w:w="2325" w:type="dxa"/>
            <w:vMerge w:val="restart"/>
            <w:shd w:val="clear" w:color="FFFFFF" w:fill="FFFFFF"/>
          </w:tcPr>
          <w:p w:rsidR="00381D77" w:rsidRDefault="001D5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55,0</w:t>
            </w:r>
          </w:p>
        </w:tc>
      </w:tr>
      <w:tr w:rsidR="00381D77">
        <w:trPr>
          <w:trHeight w:val="299"/>
        </w:trPr>
        <w:tc>
          <w:tcPr>
            <w:tcW w:w="6878" w:type="dxa"/>
            <w:vMerge w:val="restart"/>
            <w:shd w:val="clear" w:color="FFFFFF" w:fill="FFFFFF"/>
          </w:tcPr>
          <w:p w:rsidR="00381D77" w:rsidRDefault="001D5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Доволенская ДШИ (укрепление материально-технической базы)</w:t>
            </w:r>
          </w:p>
        </w:tc>
        <w:tc>
          <w:tcPr>
            <w:tcW w:w="2325" w:type="dxa"/>
            <w:vMerge w:val="restart"/>
            <w:shd w:val="clear" w:color="FFFFFF" w:fill="FFFFFF"/>
          </w:tcPr>
          <w:p w:rsidR="00381D77" w:rsidRDefault="001D5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130,0</w:t>
            </w:r>
          </w:p>
        </w:tc>
      </w:tr>
      <w:tr w:rsidR="00381D77">
        <w:trPr>
          <w:trHeight w:val="299"/>
        </w:trPr>
        <w:tc>
          <w:tcPr>
            <w:tcW w:w="6878" w:type="dxa"/>
            <w:vMerge w:val="restart"/>
            <w:shd w:val="clear" w:color="FFFFFF" w:fill="FFFFFF"/>
          </w:tcPr>
          <w:p w:rsidR="00381D77" w:rsidRDefault="001D5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Доволенская ДЮСШ (укрепление материально-технической базы)</w:t>
            </w:r>
          </w:p>
        </w:tc>
        <w:tc>
          <w:tcPr>
            <w:tcW w:w="2325" w:type="dxa"/>
            <w:vMerge w:val="restart"/>
            <w:shd w:val="clear" w:color="FFFFFF" w:fill="FFFFFF"/>
          </w:tcPr>
          <w:p w:rsidR="00381D77" w:rsidRDefault="001D5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381D77">
        <w:trPr>
          <w:trHeight w:val="299"/>
        </w:trPr>
        <w:tc>
          <w:tcPr>
            <w:tcW w:w="6878" w:type="dxa"/>
            <w:vMerge w:val="restart"/>
            <w:shd w:val="clear" w:color="FFFFFF" w:fill="FFFFFF"/>
          </w:tcPr>
          <w:p w:rsidR="00381D77" w:rsidRDefault="001D5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Доволенский ДДТ (укрепление материально-технической базы)</w:t>
            </w:r>
          </w:p>
        </w:tc>
        <w:tc>
          <w:tcPr>
            <w:tcW w:w="2325" w:type="dxa"/>
            <w:vMerge w:val="restart"/>
            <w:shd w:val="clear" w:color="FFFFFF" w:fill="FFFFFF"/>
          </w:tcPr>
          <w:p w:rsidR="00381D77" w:rsidRDefault="001D5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70,0</w:t>
            </w:r>
          </w:p>
        </w:tc>
      </w:tr>
      <w:tr w:rsidR="00381D77">
        <w:trPr>
          <w:trHeight w:val="299"/>
        </w:trPr>
        <w:tc>
          <w:tcPr>
            <w:tcW w:w="6878" w:type="dxa"/>
            <w:vMerge w:val="restart"/>
            <w:shd w:val="clear" w:color="FFFFFF" w:fill="FFFFFF"/>
          </w:tcPr>
          <w:p w:rsidR="00381D77" w:rsidRDefault="001D5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Музей (укрепление материально-технической базы)</w:t>
            </w:r>
          </w:p>
        </w:tc>
        <w:tc>
          <w:tcPr>
            <w:tcW w:w="2325" w:type="dxa"/>
            <w:vMerge w:val="restart"/>
            <w:shd w:val="clear" w:color="FFFFFF" w:fill="FFFFFF"/>
          </w:tcPr>
          <w:p w:rsidR="00381D77" w:rsidRDefault="001D5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55,0</w:t>
            </w:r>
          </w:p>
        </w:tc>
      </w:tr>
      <w:tr w:rsidR="00381D77">
        <w:trPr>
          <w:trHeight w:val="299"/>
        </w:trPr>
        <w:tc>
          <w:tcPr>
            <w:tcW w:w="6878" w:type="dxa"/>
            <w:vMerge w:val="restart"/>
            <w:shd w:val="clear" w:color="FFFFFF" w:fill="FFFFFF"/>
          </w:tcPr>
          <w:p w:rsidR="00381D77" w:rsidRDefault="001D5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Плавательный бассейн «Аквамарин» (укрепление материально-технической базы)</w:t>
            </w:r>
          </w:p>
        </w:tc>
        <w:tc>
          <w:tcPr>
            <w:tcW w:w="2325" w:type="dxa"/>
            <w:vMerge w:val="restart"/>
            <w:shd w:val="clear" w:color="FFFFFF" w:fill="FFFFFF"/>
          </w:tcPr>
          <w:p w:rsidR="00381D77" w:rsidRDefault="001D5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65,0</w:t>
            </w:r>
          </w:p>
        </w:tc>
      </w:tr>
      <w:tr w:rsidR="00381D77">
        <w:trPr>
          <w:trHeight w:val="299"/>
        </w:trPr>
        <w:tc>
          <w:tcPr>
            <w:tcW w:w="6878" w:type="dxa"/>
            <w:vMerge w:val="restart"/>
            <w:shd w:val="clear" w:color="FFFFFF" w:fill="FFFFFF"/>
          </w:tcPr>
          <w:p w:rsidR="00381D77" w:rsidRDefault="001D5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Доволенский сельсовет (благоустройство)</w:t>
            </w:r>
          </w:p>
        </w:tc>
        <w:tc>
          <w:tcPr>
            <w:tcW w:w="2325" w:type="dxa"/>
            <w:vMerge w:val="restart"/>
            <w:shd w:val="clear" w:color="FFFFFF" w:fill="FFFFFF"/>
          </w:tcPr>
          <w:p w:rsidR="00381D77" w:rsidRDefault="001D5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500,0</w:t>
            </w:r>
          </w:p>
        </w:tc>
      </w:tr>
      <w:tr w:rsidR="00381D77">
        <w:trPr>
          <w:trHeight w:val="282"/>
        </w:trPr>
        <w:tc>
          <w:tcPr>
            <w:tcW w:w="6878" w:type="dxa"/>
            <w:shd w:val="clear" w:color="auto" w:fill="auto"/>
          </w:tcPr>
          <w:p w:rsidR="00381D77" w:rsidRDefault="001D5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Утянский сельсовет (благоустройство)</w:t>
            </w:r>
          </w:p>
        </w:tc>
        <w:tc>
          <w:tcPr>
            <w:tcW w:w="2325" w:type="dxa"/>
            <w:shd w:val="clear" w:color="auto" w:fill="auto"/>
          </w:tcPr>
          <w:p w:rsidR="00381D77" w:rsidRDefault="001D5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200,0</w:t>
            </w:r>
          </w:p>
        </w:tc>
      </w:tr>
      <w:tr w:rsidR="00381D77">
        <w:trPr>
          <w:trHeight w:val="299"/>
        </w:trPr>
        <w:tc>
          <w:tcPr>
            <w:tcW w:w="6878" w:type="dxa"/>
            <w:vMerge w:val="restart"/>
            <w:shd w:val="clear" w:color="FFFFFF" w:fill="FFFFFF"/>
          </w:tcPr>
          <w:p w:rsidR="00381D77" w:rsidRDefault="001D5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Кротовская ООШ</w:t>
            </w:r>
          </w:p>
        </w:tc>
        <w:tc>
          <w:tcPr>
            <w:tcW w:w="2325" w:type="dxa"/>
            <w:vMerge w:val="restart"/>
            <w:shd w:val="clear" w:color="FFFFFF" w:fill="FFFFFF"/>
          </w:tcPr>
          <w:p w:rsidR="00381D77" w:rsidRDefault="001D5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-2572,0</w:t>
            </w:r>
          </w:p>
        </w:tc>
      </w:tr>
    </w:tbl>
    <w:p w:rsidR="00381D77" w:rsidRDefault="001D59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</w:t>
      </w:r>
    </w:p>
    <w:p w:rsidR="00381D77" w:rsidRDefault="001D59A2" w:rsidP="00931ED4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</w:t>
      </w:r>
      <w:r>
        <w:rPr>
          <w:rFonts w:ascii="Times New Roman" w:eastAsia="Calibri" w:hAnsi="Times New Roman" w:cs="Times New Roman"/>
          <w:sz w:val="26"/>
          <w:szCs w:val="26"/>
        </w:rPr>
        <w:t xml:space="preserve">  </w:t>
      </w:r>
      <w:r>
        <w:rPr>
          <w:rFonts w:ascii="Times New Roman" w:eastAsia="Calibri" w:hAnsi="Times New Roman" w:cs="Times New Roman"/>
          <w:sz w:val="26"/>
          <w:szCs w:val="26"/>
        </w:rPr>
        <w:t>В</w:t>
      </w:r>
      <w:r>
        <w:rPr>
          <w:rFonts w:ascii="Times New Roman" w:eastAsia="Calibri" w:hAnsi="Times New Roman" w:cs="Times New Roman"/>
          <w:sz w:val="26"/>
          <w:szCs w:val="26"/>
        </w:rPr>
        <w:t xml:space="preserve"> связи с вносимыми изменениями на 2025 год расходная часть бюджета  составит 1 793 910,8 тыс. руб.</w:t>
      </w:r>
    </w:p>
    <w:p w:rsidR="00381D77" w:rsidRDefault="001D59A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Дефицит бюджета 35 546,7 тыс. руб. за счет остатков средств.</w:t>
      </w:r>
    </w:p>
    <w:p w:rsidR="00381D77" w:rsidRDefault="001D59A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</w:t>
      </w:r>
    </w:p>
    <w:p w:rsidR="00381D77" w:rsidRDefault="001D59A2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</w:t>
      </w:r>
    </w:p>
    <w:p w:rsidR="00381D77" w:rsidRDefault="001D59A2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И.о.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Главы Доволенского района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Е.В.Борисенко</w:t>
      </w:r>
    </w:p>
    <w:p w:rsidR="00381D77" w:rsidRDefault="00381D77">
      <w:pPr>
        <w:spacing w:after="0" w:line="240" w:lineRule="auto"/>
        <w:ind w:left="-180" w:firstLine="1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1D77" w:rsidRDefault="00381D7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1D77" w:rsidRDefault="00381D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1D77" w:rsidRDefault="00381D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1D77" w:rsidRDefault="00381D77"/>
    <w:sectPr w:rsidR="00381D77" w:rsidSect="003747F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9A2" w:rsidRDefault="001D59A2">
      <w:pPr>
        <w:spacing w:after="0" w:line="240" w:lineRule="auto"/>
      </w:pPr>
      <w:r>
        <w:separator/>
      </w:r>
    </w:p>
  </w:endnote>
  <w:endnote w:type="continuationSeparator" w:id="0">
    <w:p w:rsidR="001D59A2" w:rsidRDefault="001D5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9A2" w:rsidRDefault="001D59A2">
      <w:pPr>
        <w:spacing w:after="0" w:line="240" w:lineRule="auto"/>
      </w:pPr>
      <w:r>
        <w:separator/>
      </w:r>
    </w:p>
  </w:footnote>
  <w:footnote w:type="continuationSeparator" w:id="0">
    <w:p w:rsidR="001D59A2" w:rsidRDefault="001D59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E7920"/>
    <w:multiLevelType w:val="hybridMultilevel"/>
    <w:tmpl w:val="1B98DA56"/>
    <w:lvl w:ilvl="0" w:tplc="B8C863F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 w:tplc="8250BC7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BEC753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79E20D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F50A6B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9C8A7A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A3687E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D64BDF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7E676F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25B72860"/>
    <w:multiLevelType w:val="hybridMultilevel"/>
    <w:tmpl w:val="60C4D246"/>
    <w:lvl w:ilvl="0" w:tplc="87DEF1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36AB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8CBE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6A7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9A63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5A17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54ED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125A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C898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942AF2"/>
    <w:multiLevelType w:val="hybridMultilevel"/>
    <w:tmpl w:val="9642EB1A"/>
    <w:lvl w:ilvl="0" w:tplc="EBD4B34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 w:tplc="31725BF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644BCA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A70498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504F3D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61CBA3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D62CBA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B3237D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7FCA1E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D77"/>
    <w:rsid w:val="001D59A2"/>
    <w:rsid w:val="003747FF"/>
    <w:rsid w:val="00381D77"/>
    <w:rsid w:val="00526D1F"/>
    <w:rsid w:val="00931ED4"/>
    <w:rsid w:val="00F9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A1479"/>
  <w15:docId w15:val="{A132E997-2F89-4710-8743-9DA4810AA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азвание объекта Знак"/>
    <w:basedOn w:val="a0"/>
    <w:link w:val="ad"/>
    <w:uiPriority w:val="35"/>
    <w:rPr>
      <w:b/>
      <w:bCs/>
      <w:color w:val="4472C4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header"/>
    <w:basedOn w:val="a"/>
    <w:link w:val="a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Верхний колонтитул Знак"/>
    <w:basedOn w:val="a0"/>
    <w:link w:val="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Федорцова Светлана Валерьевна</dc:creator>
  <cp:keywords/>
  <dc:description/>
  <cp:lastModifiedBy>BEST</cp:lastModifiedBy>
  <cp:revision>20</cp:revision>
  <cp:lastPrinted>2025-04-29T02:25:00Z</cp:lastPrinted>
  <dcterms:created xsi:type="dcterms:W3CDTF">2024-12-23T03:58:00Z</dcterms:created>
  <dcterms:modified xsi:type="dcterms:W3CDTF">2025-04-29T02:26:00Z</dcterms:modified>
</cp:coreProperties>
</file>